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8C" w:rsidRPr="00046A41" w:rsidRDefault="00046A41" w:rsidP="00046A41">
      <w:pPr>
        <w:pStyle w:val="a6"/>
        <w:jc w:val="right"/>
        <w:rPr>
          <w:rFonts w:ascii="Georgia" w:hAnsi="Georgia"/>
          <w:b/>
          <w:sz w:val="24"/>
          <w:lang w:eastAsia="ru-RU"/>
        </w:rPr>
      </w:pPr>
      <w:r>
        <w:rPr>
          <w:rFonts w:ascii="Georgia" w:hAnsi="Georgia"/>
          <w:b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-1217295</wp:posOffset>
            </wp:positionH>
            <wp:positionV relativeFrom="paragraph">
              <wp:posOffset>-805180</wp:posOffset>
            </wp:positionV>
            <wp:extent cx="7334250" cy="10477500"/>
            <wp:effectExtent l="19050" t="0" r="0" b="0"/>
            <wp:wrapNone/>
            <wp:docPr id="2" name="Рисунок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6A41">
        <w:rPr>
          <w:rFonts w:ascii="Georgia" w:hAnsi="Georgia"/>
          <w:b/>
          <w:sz w:val="24"/>
          <w:lang w:eastAsia="ru-RU"/>
        </w:rPr>
        <w:t>Консультация музыкального руководителя</w:t>
      </w:r>
    </w:p>
    <w:p w:rsidR="00046A41" w:rsidRPr="00046A41" w:rsidRDefault="00046A41" w:rsidP="00046A41">
      <w:pPr>
        <w:pStyle w:val="a6"/>
        <w:jc w:val="right"/>
        <w:rPr>
          <w:rFonts w:ascii="Georgia" w:hAnsi="Georgia"/>
          <w:b/>
          <w:sz w:val="24"/>
          <w:lang w:eastAsia="ru-RU"/>
        </w:rPr>
      </w:pPr>
      <w:proofErr w:type="spellStart"/>
      <w:r w:rsidRPr="00046A41">
        <w:rPr>
          <w:rFonts w:ascii="Georgia" w:hAnsi="Georgia"/>
          <w:b/>
          <w:sz w:val="24"/>
          <w:lang w:eastAsia="ru-RU"/>
        </w:rPr>
        <w:t>Мозуль</w:t>
      </w:r>
      <w:proofErr w:type="spellEnd"/>
      <w:r w:rsidRPr="00046A41">
        <w:rPr>
          <w:rFonts w:ascii="Georgia" w:hAnsi="Georgia"/>
          <w:b/>
          <w:sz w:val="24"/>
          <w:lang w:eastAsia="ru-RU"/>
        </w:rPr>
        <w:t xml:space="preserve"> Е.Л.</w:t>
      </w:r>
    </w:p>
    <w:p w:rsidR="00EE439E" w:rsidRPr="00046A41" w:rsidRDefault="00EE439E" w:rsidP="00046A41">
      <w:pPr>
        <w:shd w:val="clear" w:color="auto" w:fill="FFFFFF"/>
        <w:spacing w:before="300" w:after="150" w:line="240" w:lineRule="auto"/>
        <w:jc w:val="center"/>
        <w:outlineLvl w:val="1"/>
        <w:rPr>
          <w:rFonts w:ascii="Georgia" w:eastAsia="Times New Roman" w:hAnsi="Georgia" w:cs="Times New Roman"/>
          <w:b/>
          <w:color w:val="FF0000"/>
          <w:sz w:val="40"/>
          <w:szCs w:val="28"/>
          <w:lang w:eastAsia="ru-RU"/>
        </w:rPr>
      </w:pPr>
      <w:r w:rsidRPr="00046A41">
        <w:rPr>
          <w:rFonts w:ascii="Georgia" w:eastAsia="Times New Roman" w:hAnsi="Georgia" w:cs="Times New Roman"/>
          <w:b/>
          <w:color w:val="FF0000"/>
          <w:sz w:val="40"/>
          <w:szCs w:val="28"/>
          <w:lang w:eastAsia="ru-RU"/>
        </w:rPr>
        <w:t>Какой инструмент выбрать для обучения ребенка музыке?</w:t>
      </w:r>
    </w:p>
    <w:p w:rsidR="00EE439E" w:rsidRPr="00EE439E" w:rsidRDefault="00046A41" w:rsidP="00EE43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EE439E"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решили, что все-таки Вашему ребенку необходимо музыкальное образование. Хорошо! Осталось решить всего лишь </w:t>
      </w:r>
      <w:r w:rsidR="009864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немного </w:t>
      </w:r>
      <w:r w:rsidR="00EE439E"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на чем он будет учиться играть? Хорошо, если ребенок с детства мечтал стать таким же, как </w:t>
      </w:r>
      <w:proofErr w:type="spellStart"/>
      <w:r w:rsidR="00383E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</w:t>
      </w:r>
      <w:r w:rsidR="00EE439E"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Башмет</w:t>
      </w:r>
      <w:proofErr w:type="spellEnd"/>
      <w:r w:rsidR="00EE439E"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 завороженным видом слушал тромбон, или со счастливым видом бил маленькими ручками по клавишам пианино дома. А если нет? </w:t>
      </w:r>
      <w:r w:rsidR="009864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Вашему вниманию несколько </w:t>
      </w:r>
      <w:r w:rsidR="00EE439E"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рекомендаций.</w:t>
      </w:r>
    </w:p>
    <w:p w:rsidR="00EE439E" w:rsidRPr="00EE439E" w:rsidRDefault="00EE439E" w:rsidP="00383E4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Прежде всего, Вы должны знать о </w:t>
      </w:r>
      <w:r w:rsidRPr="009864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нагрузке</w:t>
      </w: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ребенка. Если он мечтает стать великим пианистом, то работать ему придется не меньше двух часов. Каждый день! А дальше — больше. То есть ребенок в течение этого времени будет сидеть на стуле. Если это духовой инструмент – то не больше часа в день. Так как музыканту постоянно активно приходится дышать, то иногда от </w:t>
      </w:r>
      <w:proofErr w:type="spellStart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переусердствования</w:t>
      </w:r>
      <w:proofErr w:type="spellEnd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закружиться голова.</w:t>
      </w:r>
      <w:r w:rsidR="00383E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0038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-3130550</wp:posOffset>
            </wp:positionV>
            <wp:extent cx="5940425" cy="8401050"/>
            <wp:effectExtent l="19050" t="0" r="3175" b="0"/>
            <wp:wrapNone/>
            <wp:docPr id="1" name="Рисунок 0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у Вашего ребенка астма или проблемы с дыханием, то нет ничего лучше духового отдела – флейта, саксофон, труба, кларнет, валторна – все что угодно! Тут Вашему ребенку поначалу предложат начать учиться на небольшой деревянной или пластмассовой </w:t>
      </w:r>
      <w:proofErr w:type="spellStart"/>
      <w:proofErr w:type="gramStart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блок-флейте</w:t>
      </w:r>
      <w:proofErr w:type="spellEnd"/>
      <w:proofErr w:type="gramEnd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Этот этап един для всех духовых. Здесь постигаются азы нотной грамоты, мелодии и, что самое главное, развивается дыхание! Знаю многие случаи, когда болезнь отступала под упорством и трудолюбием ребенка через пару-тройку лет занятий. Тут всегда (за исключением валторны – иногда) нужно стоять и держать правильную осанку. За этим неусыпно будет следить преподаватель.</w:t>
      </w:r>
    </w:p>
    <w:p w:rsidR="00EE439E" w:rsidRPr="00EE439E" w:rsidRDefault="00EE439E" w:rsidP="00EE43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есть проблемы с </w:t>
      </w:r>
      <w:r w:rsidRPr="009864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опорно-двигательным аппаратом и координацией </w:t>
      </w: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движений, то тут лучше ударные инструменты. Здесь научат не только «бить палочками» по барабану, но также в обязательную пр</w:t>
      </w:r>
      <w:r w:rsidR="009864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ограмму входит ксилофон. Помните - </w:t>
      </w: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</w:t>
      </w:r>
      <w:proofErr w:type="gramEnd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небольшой </w:t>
      </w:r>
      <w:proofErr w:type="spellStart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инструментик</w:t>
      </w:r>
      <w:proofErr w:type="spellEnd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продается для детей? Это мини-копия. Здесь это огромный инструмент из деревянных перекладин, по которым надо легонько ударять. Приходится постоянно двигать руками, следить за ритмом и своими движениями, чтобы просто палочки не зацепились друг за друга.</w:t>
      </w:r>
    </w:p>
    <w:p w:rsidR="00EE439E" w:rsidRPr="00EE439E" w:rsidRDefault="00EE439E" w:rsidP="00EE43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первую очередь, Вы будете проходить с Вашим ребенком собеседование у преподавателей. Ребенку дадут несколько простейших заданий, чтобы определить, есть ли у него слух, чувство ритма. То есть, он отвернется, преподаватель будет играть разные </w:t>
      </w: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ноты на фортепиано и просить ребенка спеть их. Потом наиграет определенный простой ритм, и ребенок должен будет его </w:t>
      </w:r>
      <w:proofErr w:type="gramStart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прохлопать</w:t>
      </w:r>
      <w:proofErr w:type="gramEnd"/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ладоши. Ничего сложного, но после такого небольшого прослушивания преподаватель скажет Вам о задатках Вашего ребенка, о том, обладает ли он музыкальным слухом. Обязательно обр</w:t>
      </w:r>
      <w:r w:rsidR="00384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атите внимание на преподавателя. </w:t>
      </w: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Познакомьтесь с ним, пообщайтесь. Ведь именно он будет проводить очень много времени с Вашим ребенком и должен быть хорошим психологом и педагогом. Посидите на занятиях с другими детьми, посмотрите на методы преподавания.</w:t>
      </w:r>
    </w:p>
    <w:p w:rsidR="00EE439E" w:rsidRPr="00EE439E" w:rsidRDefault="00383E4F" w:rsidP="00383E4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-1217295</wp:posOffset>
            </wp:positionH>
            <wp:positionV relativeFrom="paragraph">
              <wp:posOffset>-2945130</wp:posOffset>
            </wp:positionV>
            <wp:extent cx="7334250" cy="10477500"/>
            <wp:effectExtent l="19050" t="0" r="0" b="0"/>
            <wp:wrapNone/>
            <wp:docPr id="3" name="Рисунок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439E"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Естественно, когда Вы даете ребенку образование, то делаете это Вы на 99% не под веянием моды, а с видами на будущее для Вашего чада. Какие виды в плане профессиональной деятельности могут быть для ребенка, который получает начальное музыкальное образование?</w:t>
      </w:r>
    </w:p>
    <w:p w:rsidR="00EE439E" w:rsidRPr="00EE439E" w:rsidRDefault="00EE439E" w:rsidP="00EE43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забывайте, что в музыкальной школе много факультативных мероприятий – оркестры, вокальные ансамбли. Они участвуют в различных конкурсах, выезжают с выступлениями.</w:t>
      </w:r>
    </w:p>
    <w:p w:rsidR="00EE439E" w:rsidRPr="00EE439E" w:rsidRDefault="00EE439E" w:rsidP="00EE43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выпускного года перед ребятами встает закономерный вопрос о том, как быть и кем быть дальше. И тут уже, конечно, решать ребенку. Если он не видит жизни своей без музыки, если он все время обучения постоянно подбирал мелодии, изумительно играет на аккордеоне и все соседи говорят о том, как прелестно играет Ваша дочка на фортепиано, то Вам нужно серьезно поговорить с ребенком о его дальнейшей жизни.</w:t>
      </w:r>
    </w:p>
    <w:p w:rsidR="00EE439E" w:rsidRPr="00EE439E" w:rsidRDefault="00EE439E" w:rsidP="00383E4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Конечно, есть люди, придерживающиеся мнения, что музыкой на хлеб не заработаешь, что нужно что-то более «серьезное», чтобы не остаться голодным на улице и не играть в переходе. Грозить ребенку такими страшными картинами не стоит – нужно взвесить все за и против. </w:t>
      </w:r>
      <w:r w:rsidR="00384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семь лет обучения ребенок уже вполне может раскрыться как талант – естественно, в руках внимательных педагогов, которые этот талант в нем обнаружили.</w:t>
      </w:r>
    </w:p>
    <w:p w:rsidR="00EE439E" w:rsidRPr="00EE439E" w:rsidRDefault="00EE439E" w:rsidP="00383E4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4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он посредственный музыкант, то вряд ли стоит ожидать невиданных успехов. В музыке одним упорством не пробьешься. Пусть лучше он будет замечательно играть на гитаре в университете и петь в КВН, чем всю жизнь будет чувствовать, что он не лучший и не гений. Никто не знает, как именно сложится судьба и жизнь Вашего ребенка, что ему пригодится в жизни, а что нет. Ведь если ему предназначено стать великим музыкантом, то талант все равно найдет выход, и все о нем узнают.</w:t>
      </w:r>
    </w:p>
    <w:p w:rsidR="00BA5AB3" w:rsidRPr="00EE439E" w:rsidRDefault="00BA5AB3">
      <w:pPr>
        <w:rPr>
          <w:rFonts w:ascii="Times New Roman" w:hAnsi="Times New Roman" w:cs="Times New Roman"/>
          <w:sz w:val="28"/>
          <w:szCs w:val="28"/>
        </w:rPr>
      </w:pPr>
    </w:p>
    <w:sectPr w:rsidR="00BA5AB3" w:rsidRPr="00EE439E" w:rsidSect="00046A41">
      <w:pgSz w:w="11906" w:h="16838"/>
      <w:pgMar w:top="1418" w:right="1416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E439E"/>
    <w:rsid w:val="00046A41"/>
    <w:rsid w:val="00383E4F"/>
    <w:rsid w:val="00384331"/>
    <w:rsid w:val="0098641C"/>
    <w:rsid w:val="00BA5AB3"/>
    <w:rsid w:val="00D0038C"/>
    <w:rsid w:val="00EE2D65"/>
    <w:rsid w:val="00EE4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B3"/>
  </w:style>
  <w:style w:type="paragraph" w:styleId="2">
    <w:name w:val="heading 2"/>
    <w:basedOn w:val="a"/>
    <w:link w:val="20"/>
    <w:uiPriority w:val="9"/>
    <w:qFormat/>
    <w:rsid w:val="00EE43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43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4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38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46A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4</cp:revision>
  <dcterms:created xsi:type="dcterms:W3CDTF">2020-10-25T10:08:00Z</dcterms:created>
  <dcterms:modified xsi:type="dcterms:W3CDTF">2020-10-25T11:07:00Z</dcterms:modified>
</cp:coreProperties>
</file>