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B9" w:rsidRPr="001732B9" w:rsidRDefault="001732B9" w:rsidP="001732B9">
      <w:pPr>
        <w:pStyle w:val="140"/>
        <w:shd w:val="clear" w:color="auto" w:fill="auto"/>
        <w:spacing w:after="0" w:line="360" w:lineRule="auto"/>
        <w:ind w:left="40" w:right="100"/>
        <w:jc w:val="left"/>
        <w:rPr>
          <w:rFonts w:cs="Times New Roman"/>
          <w:sz w:val="28"/>
          <w:szCs w:val="28"/>
        </w:rPr>
      </w:pPr>
      <w:r w:rsidRPr="001732B9">
        <w:rPr>
          <w:rFonts w:cs="Times New Roman"/>
          <w:sz w:val="28"/>
          <w:szCs w:val="28"/>
        </w:rPr>
        <w:t>Консультация педагога-психолога детского сада</w:t>
      </w:r>
    </w:p>
    <w:p w:rsidR="007654B3" w:rsidRPr="001732B9" w:rsidRDefault="007654B3" w:rsidP="007654B3">
      <w:pPr>
        <w:pStyle w:val="140"/>
        <w:shd w:val="clear" w:color="auto" w:fill="auto"/>
        <w:spacing w:after="0" w:line="360" w:lineRule="auto"/>
        <w:ind w:left="40" w:right="100"/>
        <w:jc w:val="center"/>
        <w:rPr>
          <w:rFonts w:cs="Times New Roman"/>
          <w:b/>
          <w:sz w:val="32"/>
          <w:szCs w:val="32"/>
        </w:rPr>
      </w:pPr>
      <w:r w:rsidRPr="001732B9">
        <w:rPr>
          <w:rFonts w:cs="Times New Roman"/>
          <w:b/>
          <w:sz w:val="32"/>
          <w:szCs w:val="32"/>
        </w:rPr>
        <w:t>Если ребенок медлительный…</w:t>
      </w:r>
    </w:p>
    <w:p w:rsidR="007654B3" w:rsidRPr="00B40CAB" w:rsidRDefault="007654B3" w:rsidP="00B40CAB">
      <w:pPr>
        <w:pStyle w:val="110"/>
        <w:numPr>
          <w:ilvl w:val="0"/>
          <w:numId w:val="1"/>
        </w:numPr>
        <w:shd w:val="clear" w:color="auto" w:fill="auto"/>
        <w:spacing w:before="0" w:line="360" w:lineRule="auto"/>
        <w:ind w:left="284" w:right="20"/>
        <w:rPr>
          <w:rFonts w:cs="Times New Roman"/>
          <w:sz w:val="26"/>
          <w:szCs w:val="26"/>
        </w:rPr>
      </w:pPr>
      <w:r w:rsidRPr="00B40CAB">
        <w:rPr>
          <w:rFonts w:cs="Times New Roman"/>
          <w:sz w:val="26"/>
          <w:szCs w:val="26"/>
        </w:rPr>
        <w:t>Дошкольники, как правило, не считаются со временем, поэтому бессмысленно подгонять их, ког</w:t>
      </w:r>
      <w:r w:rsidRPr="00B40CAB">
        <w:rPr>
          <w:rFonts w:cs="Times New Roman"/>
          <w:sz w:val="26"/>
          <w:szCs w:val="26"/>
        </w:rPr>
        <w:softHyphen/>
        <w:t>да вам нужно быть где-то вовре</w:t>
      </w:r>
      <w:r w:rsidRPr="00B40CAB">
        <w:rPr>
          <w:rFonts w:cs="Times New Roman"/>
          <w:sz w:val="26"/>
          <w:szCs w:val="26"/>
        </w:rPr>
        <w:softHyphen/>
        <w:t>мя. Как только дети узнают, как определять время по часам, ста</w:t>
      </w:r>
      <w:r w:rsidRPr="00B40CAB">
        <w:rPr>
          <w:rFonts w:cs="Times New Roman"/>
          <w:sz w:val="26"/>
          <w:szCs w:val="26"/>
        </w:rPr>
        <w:softHyphen/>
        <w:t>новится проще убедить их делать все вовремя.</w:t>
      </w:r>
    </w:p>
    <w:p w:rsidR="007654B3" w:rsidRPr="00B40CAB" w:rsidRDefault="007654B3" w:rsidP="00B40CAB">
      <w:pPr>
        <w:pStyle w:val="110"/>
        <w:numPr>
          <w:ilvl w:val="0"/>
          <w:numId w:val="1"/>
        </w:numPr>
        <w:shd w:val="clear" w:color="auto" w:fill="auto"/>
        <w:spacing w:before="0" w:line="360" w:lineRule="auto"/>
        <w:ind w:left="284" w:right="20"/>
        <w:rPr>
          <w:rFonts w:cs="Times New Roman"/>
          <w:sz w:val="26"/>
          <w:szCs w:val="26"/>
        </w:rPr>
      </w:pPr>
      <w:r w:rsidRPr="00B40CAB">
        <w:rPr>
          <w:rFonts w:cs="Times New Roman"/>
          <w:sz w:val="26"/>
          <w:szCs w:val="26"/>
        </w:rPr>
        <w:t>Объясните ребенку, как опре</w:t>
      </w:r>
      <w:r w:rsidRPr="00B40CAB">
        <w:rPr>
          <w:rFonts w:cs="Times New Roman"/>
          <w:sz w:val="26"/>
          <w:szCs w:val="26"/>
        </w:rPr>
        <w:softHyphen/>
        <w:t>деляют время по часам, про</w:t>
      </w:r>
      <w:r w:rsidRPr="00B40CAB">
        <w:rPr>
          <w:rFonts w:cs="Times New Roman"/>
          <w:sz w:val="26"/>
          <w:szCs w:val="26"/>
        </w:rPr>
        <w:softHyphen/>
        <w:t>верьте, правильно ли он понял вас. После этого малыш будет лучше понимать, к какому вре</w:t>
      </w:r>
      <w:r w:rsidRPr="00B40CAB">
        <w:rPr>
          <w:rFonts w:cs="Times New Roman"/>
          <w:sz w:val="26"/>
          <w:szCs w:val="26"/>
        </w:rPr>
        <w:softHyphen/>
        <w:t>мени ему нужно выполнить данное ему задание.</w:t>
      </w:r>
    </w:p>
    <w:p w:rsidR="007654B3" w:rsidRPr="00B40CAB" w:rsidRDefault="007654B3" w:rsidP="00B40CAB">
      <w:pPr>
        <w:pStyle w:val="110"/>
        <w:numPr>
          <w:ilvl w:val="0"/>
          <w:numId w:val="1"/>
        </w:numPr>
        <w:shd w:val="clear" w:color="auto" w:fill="auto"/>
        <w:spacing w:before="0" w:line="360" w:lineRule="auto"/>
        <w:ind w:left="284" w:right="20"/>
        <w:rPr>
          <w:rFonts w:cs="Times New Roman"/>
          <w:bCs/>
          <w:sz w:val="26"/>
          <w:szCs w:val="26"/>
          <w:lang w:bidi="ru-RU"/>
        </w:rPr>
      </w:pPr>
      <w:r w:rsidRPr="00B40CAB">
        <w:rPr>
          <w:rFonts w:cs="Times New Roman"/>
          <w:sz w:val="26"/>
          <w:szCs w:val="26"/>
        </w:rPr>
        <w:t>Не отрывайте ребенка без не</w:t>
      </w:r>
      <w:r w:rsidRPr="00B40CAB">
        <w:rPr>
          <w:rFonts w:cs="Times New Roman"/>
          <w:sz w:val="26"/>
          <w:szCs w:val="26"/>
        </w:rPr>
        <w:softHyphen/>
        <w:t>обходимости от его занятия (игры). Сами взрослые не любят, что</w:t>
      </w:r>
      <w:r w:rsidRPr="00B40CAB">
        <w:rPr>
          <w:rFonts w:cs="Times New Roman"/>
          <w:sz w:val="26"/>
          <w:szCs w:val="26"/>
        </w:rPr>
        <w:softHyphen/>
        <w:t>бы их</w:t>
      </w:r>
      <w:r w:rsidRPr="00B40CAB">
        <w:rPr>
          <w:rFonts w:eastAsia="Tahoma" w:cs="Times New Roman"/>
          <w:b/>
          <w:bCs/>
          <w:color w:val="000000"/>
          <w:sz w:val="26"/>
          <w:szCs w:val="26"/>
          <w:lang w:bidi="ru-RU"/>
        </w:rPr>
        <w:t xml:space="preserve"> </w:t>
      </w:r>
      <w:r w:rsidRPr="00B40CAB">
        <w:rPr>
          <w:rFonts w:cs="Times New Roman"/>
          <w:bCs/>
          <w:sz w:val="26"/>
          <w:szCs w:val="26"/>
          <w:lang w:bidi="ru-RU"/>
        </w:rPr>
        <w:t>прерывали во время за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 xml:space="preserve">нятия чем-либо, </w:t>
      </w:r>
      <w:proofErr w:type="gramStart"/>
      <w:r w:rsidRPr="00B40CAB">
        <w:rPr>
          <w:rFonts w:cs="Times New Roman"/>
          <w:bCs/>
          <w:sz w:val="26"/>
          <w:szCs w:val="26"/>
          <w:lang w:bidi="ru-RU"/>
        </w:rPr>
        <w:t>и</w:t>
      </w:r>
      <w:proofErr w:type="gramEnd"/>
      <w:r w:rsidRPr="00B40CAB">
        <w:rPr>
          <w:rFonts w:cs="Times New Roman"/>
          <w:bCs/>
          <w:sz w:val="26"/>
          <w:szCs w:val="26"/>
          <w:lang w:bidi="ru-RU"/>
        </w:rPr>
        <w:t xml:space="preserve"> тем не менее целый день они прерывают игры детей, чтобы заставить их сде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лать то, что считают нужным. Если ребенок сопротивляется тому, что его прерывают, воспи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татели, родители ошибочно на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зывают его «копушей».</w:t>
      </w:r>
    </w:p>
    <w:p w:rsidR="007654B3" w:rsidRPr="00B40CAB" w:rsidRDefault="007654B3" w:rsidP="00B40CAB">
      <w:pPr>
        <w:pStyle w:val="110"/>
        <w:numPr>
          <w:ilvl w:val="0"/>
          <w:numId w:val="1"/>
        </w:numPr>
        <w:spacing w:before="0" w:line="360" w:lineRule="auto"/>
        <w:ind w:left="284" w:right="20"/>
        <w:rPr>
          <w:rFonts w:cs="Times New Roman"/>
          <w:sz w:val="26"/>
          <w:szCs w:val="26"/>
          <w:lang w:bidi="ru-RU"/>
        </w:rPr>
      </w:pPr>
      <w:r w:rsidRPr="00B40CAB">
        <w:rPr>
          <w:rFonts w:cs="Times New Roman"/>
          <w:sz w:val="26"/>
          <w:szCs w:val="26"/>
          <w:lang w:bidi="ru-RU"/>
        </w:rPr>
        <w:t>Заранее предупреждайте малы</w:t>
      </w:r>
      <w:r w:rsidRPr="00B40CAB">
        <w:rPr>
          <w:rFonts w:cs="Times New Roman"/>
          <w:sz w:val="26"/>
          <w:szCs w:val="26"/>
          <w:lang w:bidi="ru-RU"/>
        </w:rPr>
        <w:softHyphen/>
        <w:t>ша, чтобы он приготовился к перемене деятельности. На</w:t>
      </w:r>
      <w:r w:rsidRPr="00B40CAB">
        <w:rPr>
          <w:rFonts w:cs="Times New Roman"/>
          <w:sz w:val="26"/>
          <w:szCs w:val="26"/>
          <w:lang w:bidi="ru-RU"/>
        </w:rPr>
        <w:softHyphen/>
        <w:t xml:space="preserve">пример, можно сказать: </w:t>
      </w:r>
      <w:r w:rsidRPr="00B40CAB">
        <w:rPr>
          <w:rFonts w:cs="Times New Roman"/>
          <w:i/>
          <w:iCs/>
          <w:sz w:val="26"/>
          <w:szCs w:val="26"/>
          <w:lang w:bidi="ru-RU"/>
        </w:rPr>
        <w:t>«Через пять минут пора выключать телевизор и идти ужинать».</w:t>
      </w:r>
    </w:p>
    <w:p w:rsidR="007654B3" w:rsidRPr="00B40CAB" w:rsidRDefault="007654B3" w:rsidP="00B40CAB">
      <w:pPr>
        <w:pStyle w:val="110"/>
        <w:numPr>
          <w:ilvl w:val="0"/>
          <w:numId w:val="1"/>
        </w:numPr>
        <w:spacing w:before="0" w:line="360" w:lineRule="auto"/>
        <w:ind w:left="284" w:right="20"/>
        <w:rPr>
          <w:rFonts w:cs="Times New Roman"/>
          <w:sz w:val="26"/>
          <w:szCs w:val="26"/>
          <w:lang w:bidi="ru-RU"/>
        </w:rPr>
      </w:pPr>
      <w:r w:rsidRPr="00B40CAB">
        <w:rPr>
          <w:rFonts w:cs="Times New Roman"/>
          <w:sz w:val="26"/>
          <w:szCs w:val="26"/>
          <w:lang w:bidi="ru-RU"/>
        </w:rPr>
        <w:t>Хвалите ребенка за быстроту и эффективность действия. Го</w:t>
      </w:r>
      <w:r w:rsidRPr="00B40CAB">
        <w:rPr>
          <w:rFonts w:cs="Times New Roman"/>
          <w:sz w:val="26"/>
          <w:szCs w:val="26"/>
          <w:lang w:bidi="ru-RU"/>
        </w:rPr>
        <w:softHyphen/>
        <w:t xml:space="preserve">ворите: </w:t>
      </w:r>
      <w:r w:rsidRPr="00B40CAB">
        <w:rPr>
          <w:rFonts w:cs="Times New Roman"/>
          <w:i/>
          <w:iCs/>
          <w:sz w:val="26"/>
          <w:szCs w:val="26"/>
          <w:lang w:bidi="ru-RU"/>
        </w:rPr>
        <w:t>«Вот хорошо!»,</w:t>
      </w:r>
      <w:r w:rsidRPr="00B40CAB">
        <w:rPr>
          <w:rFonts w:cs="Times New Roman"/>
          <w:sz w:val="26"/>
          <w:szCs w:val="26"/>
          <w:lang w:bidi="ru-RU"/>
        </w:rPr>
        <w:t xml:space="preserve"> когда ребенок делает что-то быстро. Хвалите малыша за все, что он делает успешно и без медли</w:t>
      </w:r>
      <w:r w:rsidRPr="00B40CAB">
        <w:rPr>
          <w:rFonts w:cs="Times New Roman"/>
          <w:sz w:val="26"/>
          <w:szCs w:val="26"/>
          <w:lang w:bidi="ru-RU"/>
        </w:rPr>
        <w:softHyphen/>
        <w:t>тельности.</w:t>
      </w:r>
    </w:p>
    <w:p w:rsidR="007654B3" w:rsidRPr="00B40CAB" w:rsidRDefault="007654B3" w:rsidP="00B40CAB">
      <w:pPr>
        <w:pStyle w:val="110"/>
        <w:numPr>
          <w:ilvl w:val="0"/>
          <w:numId w:val="1"/>
        </w:numPr>
        <w:spacing w:before="0" w:line="360" w:lineRule="auto"/>
        <w:ind w:left="284" w:right="20"/>
        <w:rPr>
          <w:rFonts w:cs="Times New Roman"/>
          <w:bCs/>
          <w:sz w:val="26"/>
          <w:szCs w:val="26"/>
          <w:lang w:bidi="ru-RU"/>
        </w:rPr>
      </w:pPr>
      <w:r w:rsidRPr="00B40CAB">
        <w:rPr>
          <w:rFonts w:cs="Times New Roman"/>
          <w:bCs/>
          <w:sz w:val="26"/>
          <w:szCs w:val="26"/>
          <w:lang w:bidi="ru-RU"/>
        </w:rPr>
        <w:t xml:space="preserve"> Выражайте постоянно пози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 xml:space="preserve">тивное внимание к действиям ребенка. Если вы кричите на малыша: </w:t>
      </w:r>
      <w:r w:rsidRPr="00B40CAB">
        <w:rPr>
          <w:rFonts w:cs="Times New Roman"/>
          <w:bCs/>
          <w:i/>
          <w:iCs/>
          <w:sz w:val="26"/>
          <w:szCs w:val="26"/>
          <w:lang w:bidi="ru-RU"/>
        </w:rPr>
        <w:t>«Мне надоело, что ты всегда опаздываешь!»,</w:t>
      </w:r>
      <w:r w:rsidRPr="00B40CAB">
        <w:rPr>
          <w:rFonts w:cs="Times New Roman"/>
          <w:bCs/>
          <w:sz w:val="26"/>
          <w:szCs w:val="26"/>
          <w:lang w:bidi="ru-RU"/>
        </w:rPr>
        <w:t xml:space="preserve"> — это тоже выражение внимания к нему, но оно негативное и травмирует психику ребенка.</w:t>
      </w:r>
    </w:p>
    <w:p w:rsidR="007654B3" w:rsidRPr="00B40CAB" w:rsidRDefault="007654B3" w:rsidP="00B40CAB">
      <w:pPr>
        <w:pStyle w:val="110"/>
        <w:numPr>
          <w:ilvl w:val="0"/>
          <w:numId w:val="1"/>
        </w:numPr>
        <w:spacing w:before="0" w:line="360" w:lineRule="auto"/>
        <w:ind w:left="284" w:right="20"/>
        <w:rPr>
          <w:rFonts w:cs="Times New Roman"/>
          <w:bCs/>
          <w:sz w:val="26"/>
          <w:szCs w:val="26"/>
          <w:lang w:bidi="ru-RU"/>
        </w:rPr>
      </w:pPr>
      <w:r w:rsidRPr="00B40CAB">
        <w:rPr>
          <w:rFonts w:cs="Times New Roman"/>
          <w:bCs/>
          <w:sz w:val="26"/>
          <w:szCs w:val="26"/>
          <w:lang w:bidi="ru-RU"/>
        </w:rPr>
        <w:t xml:space="preserve"> Позволяйте ребенку занимать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ся тем делом, которое ему нра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вится. Взрослые часто принимают решения за своих детей и, в ре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зультате,  они чувствуют себя бес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помощными. Если в семье или в детском саду малыш постоянно подчиняется воле родителя или воспитателя, он в дальнейшем не сможет самостоятельно при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нимать решения в других облас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тях жизни. Не принуждайте малыша зани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маться тем, что ему не по душе, позвольте ему отказаться от такого занятия, иначе он бу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дет выполнять его с особенной медлительностью.</w:t>
      </w:r>
    </w:p>
    <w:p w:rsidR="007654B3" w:rsidRPr="00B40CAB" w:rsidRDefault="007654B3" w:rsidP="00B40CAB">
      <w:pPr>
        <w:pStyle w:val="110"/>
        <w:numPr>
          <w:ilvl w:val="0"/>
          <w:numId w:val="1"/>
        </w:numPr>
        <w:spacing w:before="0" w:line="360" w:lineRule="auto"/>
        <w:ind w:left="284" w:right="20"/>
        <w:rPr>
          <w:rFonts w:cs="Times New Roman"/>
          <w:sz w:val="28"/>
          <w:szCs w:val="28"/>
        </w:rPr>
      </w:pPr>
      <w:r w:rsidRPr="00B40CAB">
        <w:rPr>
          <w:rFonts w:cs="Times New Roman"/>
          <w:bCs/>
          <w:sz w:val="26"/>
          <w:szCs w:val="26"/>
          <w:lang w:bidi="ru-RU"/>
        </w:rPr>
        <w:t xml:space="preserve"> Подробно и ясно объясняйте задание вашему ребенку, что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бы он понял, что должен де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лать. Сделайте ваши пожелания аб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солютно понятными для него. С более взрослым ребенком вы можете совместно составить рас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писание на неделю, чтобы и вы, и ребенок точно знали, когда и ка</w:t>
      </w:r>
      <w:r w:rsidRPr="00B40CAB">
        <w:rPr>
          <w:rFonts w:cs="Times New Roman"/>
          <w:bCs/>
          <w:sz w:val="26"/>
          <w:szCs w:val="26"/>
          <w:lang w:bidi="ru-RU"/>
        </w:rPr>
        <w:softHyphen/>
        <w:t>кое задание нужно выполнить.</w:t>
      </w:r>
    </w:p>
    <w:sectPr w:rsidR="007654B3" w:rsidRPr="00B40CAB" w:rsidSect="00B40CAB">
      <w:pgSz w:w="11906" w:h="16838"/>
      <w:pgMar w:top="851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12F79"/>
    <w:multiLevelType w:val="hybridMultilevel"/>
    <w:tmpl w:val="3B0A5E48"/>
    <w:lvl w:ilvl="0" w:tplc="42308866">
      <w:start w:val="1"/>
      <w:numFmt w:val="decimal"/>
      <w:lvlText w:val="%1."/>
      <w:lvlJc w:val="left"/>
      <w:pPr>
        <w:ind w:left="80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54B3"/>
    <w:rsid w:val="00043133"/>
    <w:rsid w:val="000E6164"/>
    <w:rsid w:val="001732B9"/>
    <w:rsid w:val="00290CAF"/>
    <w:rsid w:val="003109BA"/>
    <w:rsid w:val="00643308"/>
    <w:rsid w:val="007654B3"/>
    <w:rsid w:val="007B3A9A"/>
    <w:rsid w:val="008E3EF0"/>
    <w:rsid w:val="009E574F"/>
    <w:rsid w:val="00A95222"/>
    <w:rsid w:val="00B40CAB"/>
    <w:rsid w:val="00DF17CF"/>
    <w:rsid w:val="00F057E3"/>
    <w:rsid w:val="00FF2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(11)_"/>
    <w:basedOn w:val="a0"/>
    <w:link w:val="110"/>
    <w:rsid w:val="007654B3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7654B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7654B3"/>
    <w:pPr>
      <w:widowControl w:val="0"/>
      <w:shd w:val="clear" w:color="auto" w:fill="FFFFFF"/>
      <w:spacing w:before="240" w:after="0" w:line="210" w:lineRule="exact"/>
      <w:ind w:hanging="320"/>
      <w:jc w:val="both"/>
    </w:pPr>
    <w:rPr>
      <w:rFonts w:ascii="Times New Roman" w:eastAsia="Times New Roman" w:hAnsi="Times New Roman"/>
      <w:sz w:val="19"/>
      <w:szCs w:val="19"/>
    </w:rPr>
  </w:style>
  <w:style w:type="paragraph" w:customStyle="1" w:styleId="140">
    <w:name w:val="Основной текст (14)"/>
    <w:basedOn w:val="a"/>
    <w:link w:val="14"/>
    <w:rsid w:val="007654B3"/>
    <w:pPr>
      <w:widowControl w:val="0"/>
      <w:shd w:val="clear" w:color="auto" w:fill="FFFFFF"/>
      <w:spacing w:after="180" w:line="220" w:lineRule="exac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1365pt">
    <w:name w:val="Основной текст (13) + 6;5 pt;Малые прописные"/>
    <w:basedOn w:val="a0"/>
    <w:rsid w:val="007654B3"/>
    <w:rPr>
      <w:rFonts w:ascii="Tahoma" w:eastAsia="Tahoma" w:hAnsi="Tahoma" w:cs="Tahoma"/>
      <w:b/>
      <w:bCs/>
      <w:smallCap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60AC1-F60D-4329-A318-97F2ED53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cp:lastPrinted>2021-04-04T15:17:00Z</cp:lastPrinted>
  <dcterms:created xsi:type="dcterms:W3CDTF">2021-05-18T18:40:00Z</dcterms:created>
  <dcterms:modified xsi:type="dcterms:W3CDTF">2021-05-18T18:41:00Z</dcterms:modified>
</cp:coreProperties>
</file>